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20B" w:rsidRDefault="00D0420B" w:rsidP="00E9117D">
      <w:pPr>
        <w:rPr>
          <w:rFonts w:ascii="华文中宋" w:eastAsia="华文中宋" w:hAnsi="华文中宋" w:hint="eastAsia"/>
          <w:b/>
          <w:sz w:val="32"/>
          <w:szCs w:val="32"/>
        </w:rPr>
      </w:pPr>
      <w:bookmarkStart w:id="0" w:name="_GoBack"/>
      <w:bookmarkEnd w:id="0"/>
    </w:p>
    <w:p w:rsidR="00D0420B" w:rsidRDefault="00D0420B" w:rsidP="001F592D">
      <w:pPr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5939C8" w:rsidRDefault="001F592D" w:rsidP="001F592D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1F592D">
        <w:rPr>
          <w:rFonts w:ascii="华文中宋" w:eastAsia="华文中宋" w:hAnsi="华文中宋" w:hint="eastAsia"/>
          <w:b/>
          <w:sz w:val="32"/>
          <w:szCs w:val="32"/>
        </w:rPr>
        <w:t>第二十八届全国图书交易博览会代表报名表</w:t>
      </w:r>
    </w:p>
    <w:p w:rsidR="001F592D" w:rsidRDefault="001F592D" w:rsidP="001F592D">
      <w:pPr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B46CA3" w:rsidRPr="00473C5B" w:rsidRDefault="00B46CA3" w:rsidP="00B46CA3">
      <w:pPr>
        <w:rPr>
          <w:rFonts w:ascii="仿宋_GB2312" w:eastAsia="仿宋_GB2312"/>
          <w:sz w:val="28"/>
          <w:szCs w:val="28"/>
        </w:rPr>
      </w:pPr>
      <w:r w:rsidRPr="00473C5B">
        <w:rPr>
          <w:rFonts w:ascii="仿宋_GB2312" w:eastAsia="仿宋_GB2312" w:hint="eastAsia"/>
          <w:snapToGrid w:val="0"/>
          <w:sz w:val="28"/>
          <w:szCs w:val="28"/>
        </w:rPr>
        <w:t>单位名称</w:t>
      </w:r>
      <w:r w:rsidR="00FB2471">
        <w:rPr>
          <w:rFonts w:ascii="仿宋_GB2312" w:eastAsia="仿宋_GB2312" w:hint="eastAsia"/>
          <w:snapToGrid w:val="0"/>
          <w:sz w:val="28"/>
          <w:szCs w:val="28"/>
        </w:rPr>
        <w:t>（盖章）</w:t>
      </w:r>
      <w:r w:rsidRPr="00473C5B">
        <w:rPr>
          <w:rFonts w:ascii="仿宋_GB2312" w:eastAsia="仿宋_GB2312" w:hint="eastAsia"/>
          <w:snapToGrid w:val="0"/>
          <w:sz w:val="28"/>
          <w:szCs w:val="28"/>
        </w:rPr>
        <w:t>：</w:t>
      </w:r>
      <w:r w:rsidRPr="00473C5B">
        <w:rPr>
          <w:rFonts w:ascii="仿宋_GB2312" w:eastAsia="仿宋_GB2312" w:hint="eastAsia"/>
          <w:sz w:val="28"/>
          <w:szCs w:val="28"/>
        </w:rPr>
        <w:t xml:space="preserve">                           </w:t>
      </w:r>
    </w:p>
    <w:tbl>
      <w:tblPr>
        <w:tblW w:w="10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1034"/>
        <w:gridCol w:w="1423"/>
        <w:gridCol w:w="2311"/>
        <w:gridCol w:w="1704"/>
        <w:gridCol w:w="1152"/>
        <w:gridCol w:w="1149"/>
      </w:tblGrid>
      <w:tr w:rsidR="00B46CA3" w:rsidRPr="00963F7D" w:rsidTr="001E043D">
        <w:trPr>
          <w:trHeight w:val="510"/>
          <w:jc w:val="center"/>
        </w:trPr>
        <w:tc>
          <w:tcPr>
            <w:tcW w:w="1416" w:type="dxa"/>
            <w:vAlign w:val="center"/>
          </w:tcPr>
          <w:p w:rsidR="00B46CA3" w:rsidRPr="00963F7D" w:rsidRDefault="00B46CA3" w:rsidP="001E043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63F7D">
              <w:rPr>
                <w:rFonts w:ascii="仿宋_GB2312" w:eastAsia="仿宋_GB2312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1034" w:type="dxa"/>
            <w:vAlign w:val="center"/>
          </w:tcPr>
          <w:p w:rsidR="00B46CA3" w:rsidRPr="00963F7D" w:rsidRDefault="00B46CA3" w:rsidP="001E043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63F7D">
              <w:rPr>
                <w:rFonts w:ascii="仿宋_GB2312" w:eastAsia="仿宋_GB2312" w:hint="eastAsia"/>
                <w:b/>
                <w:sz w:val="28"/>
                <w:szCs w:val="28"/>
              </w:rPr>
              <w:t>性 别</w:t>
            </w:r>
          </w:p>
        </w:tc>
        <w:tc>
          <w:tcPr>
            <w:tcW w:w="1423" w:type="dxa"/>
            <w:vAlign w:val="center"/>
          </w:tcPr>
          <w:p w:rsidR="00B46CA3" w:rsidRPr="00963F7D" w:rsidRDefault="00B46CA3" w:rsidP="001E043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63F7D">
              <w:rPr>
                <w:rFonts w:ascii="仿宋_GB2312" w:eastAsia="仿宋_GB2312" w:hint="eastAsia"/>
                <w:b/>
                <w:sz w:val="28"/>
                <w:szCs w:val="28"/>
              </w:rPr>
              <w:t>职 务</w:t>
            </w:r>
          </w:p>
        </w:tc>
        <w:tc>
          <w:tcPr>
            <w:tcW w:w="2311" w:type="dxa"/>
            <w:vAlign w:val="center"/>
          </w:tcPr>
          <w:p w:rsidR="00B46CA3" w:rsidRPr="00963F7D" w:rsidRDefault="00B46CA3" w:rsidP="001E043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63F7D">
              <w:rPr>
                <w:rFonts w:ascii="仿宋_GB2312" w:eastAsia="仿宋_GB2312" w:hint="eastAsia"/>
                <w:b/>
                <w:sz w:val="28"/>
                <w:szCs w:val="28"/>
              </w:rPr>
              <w:t>入住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/离店</w:t>
            </w:r>
            <w:r w:rsidRPr="00963F7D">
              <w:rPr>
                <w:rFonts w:ascii="仿宋_GB2312" w:eastAsia="仿宋_GB2312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704" w:type="dxa"/>
            <w:vAlign w:val="center"/>
          </w:tcPr>
          <w:p w:rsidR="00B46CA3" w:rsidRPr="00963F7D" w:rsidRDefault="00B46CA3" w:rsidP="001E043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63F7D">
              <w:rPr>
                <w:rFonts w:ascii="仿宋_GB2312" w:eastAsia="仿宋_GB2312" w:hint="eastAsia"/>
                <w:b/>
                <w:sz w:val="28"/>
                <w:szCs w:val="28"/>
              </w:rPr>
              <w:t>移动电话</w:t>
            </w:r>
          </w:p>
        </w:tc>
        <w:tc>
          <w:tcPr>
            <w:tcW w:w="1152" w:type="dxa"/>
            <w:vAlign w:val="center"/>
          </w:tcPr>
          <w:p w:rsidR="00B46CA3" w:rsidRPr="00963F7D" w:rsidRDefault="00B46CA3" w:rsidP="001E043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63F7D">
              <w:rPr>
                <w:rFonts w:ascii="仿宋_GB2312" w:eastAsia="仿宋_GB2312" w:hint="eastAsia"/>
                <w:b/>
                <w:sz w:val="28"/>
                <w:szCs w:val="28"/>
              </w:rPr>
              <w:t>标准间</w:t>
            </w:r>
          </w:p>
        </w:tc>
        <w:tc>
          <w:tcPr>
            <w:tcW w:w="1149" w:type="dxa"/>
            <w:vAlign w:val="center"/>
          </w:tcPr>
          <w:p w:rsidR="00B46CA3" w:rsidRPr="00963F7D" w:rsidRDefault="00B46CA3" w:rsidP="001E043D">
            <w:pPr>
              <w:jc w:val="center"/>
              <w:rPr>
                <w:b/>
                <w:sz w:val="28"/>
                <w:szCs w:val="28"/>
              </w:rPr>
            </w:pPr>
            <w:r w:rsidRPr="00963F7D">
              <w:rPr>
                <w:rFonts w:ascii="仿宋_GB2312" w:eastAsia="仿宋_GB2312" w:hint="eastAsia"/>
                <w:b/>
                <w:sz w:val="28"/>
                <w:szCs w:val="28"/>
              </w:rPr>
              <w:t>单间</w:t>
            </w:r>
          </w:p>
        </w:tc>
      </w:tr>
      <w:tr w:rsidR="00B46CA3" w:rsidTr="001E043D">
        <w:trPr>
          <w:trHeight w:val="510"/>
          <w:jc w:val="center"/>
        </w:trPr>
        <w:tc>
          <w:tcPr>
            <w:tcW w:w="1416" w:type="dxa"/>
            <w:vAlign w:val="center"/>
          </w:tcPr>
          <w:p w:rsidR="00B46CA3" w:rsidRDefault="00B46CA3" w:rsidP="001E043D">
            <w:pPr>
              <w:jc w:val="center"/>
            </w:pPr>
          </w:p>
        </w:tc>
        <w:tc>
          <w:tcPr>
            <w:tcW w:w="1034" w:type="dxa"/>
            <w:vAlign w:val="center"/>
          </w:tcPr>
          <w:p w:rsidR="00B46CA3" w:rsidRDefault="00B46CA3" w:rsidP="001E043D">
            <w:pPr>
              <w:jc w:val="center"/>
            </w:pPr>
          </w:p>
        </w:tc>
        <w:tc>
          <w:tcPr>
            <w:tcW w:w="1423" w:type="dxa"/>
            <w:vAlign w:val="center"/>
          </w:tcPr>
          <w:p w:rsidR="00B46CA3" w:rsidRDefault="00B46CA3" w:rsidP="001E043D">
            <w:pPr>
              <w:jc w:val="center"/>
            </w:pPr>
          </w:p>
        </w:tc>
        <w:tc>
          <w:tcPr>
            <w:tcW w:w="2311" w:type="dxa"/>
            <w:vAlign w:val="center"/>
          </w:tcPr>
          <w:p w:rsidR="00B46CA3" w:rsidRDefault="00B46CA3" w:rsidP="001E043D">
            <w:pPr>
              <w:jc w:val="center"/>
            </w:pPr>
          </w:p>
        </w:tc>
        <w:tc>
          <w:tcPr>
            <w:tcW w:w="1704" w:type="dxa"/>
            <w:vAlign w:val="center"/>
          </w:tcPr>
          <w:p w:rsidR="00B46CA3" w:rsidRDefault="00B46CA3" w:rsidP="001E043D">
            <w:pPr>
              <w:jc w:val="center"/>
            </w:pPr>
          </w:p>
        </w:tc>
        <w:tc>
          <w:tcPr>
            <w:tcW w:w="1152" w:type="dxa"/>
          </w:tcPr>
          <w:p w:rsidR="00B46CA3" w:rsidRDefault="00B46CA3" w:rsidP="001E043D">
            <w:pPr>
              <w:jc w:val="center"/>
            </w:pPr>
          </w:p>
        </w:tc>
        <w:tc>
          <w:tcPr>
            <w:tcW w:w="1149" w:type="dxa"/>
            <w:vAlign w:val="center"/>
          </w:tcPr>
          <w:p w:rsidR="00B46CA3" w:rsidRDefault="00B46CA3" w:rsidP="001E043D">
            <w:pPr>
              <w:jc w:val="center"/>
            </w:pPr>
          </w:p>
        </w:tc>
      </w:tr>
      <w:tr w:rsidR="00B46CA3" w:rsidTr="001E043D">
        <w:trPr>
          <w:trHeight w:val="510"/>
          <w:jc w:val="center"/>
        </w:trPr>
        <w:tc>
          <w:tcPr>
            <w:tcW w:w="1416" w:type="dxa"/>
            <w:vAlign w:val="center"/>
          </w:tcPr>
          <w:p w:rsidR="00B46CA3" w:rsidRDefault="00B46CA3" w:rsidP="001E043D">
            <w:pPr>
              <w:jc w:val="center"/>
            </w:pPr>
          </w:p>
        </w:tc>
        <w:tc>
          <w:tcPr>
            <w:tcW w:w="1034" w:type="dxa"/>
            <w:vAlign w:val="center"/>
          </w:tcPr>
          <w:p w:rsidR="00B46CA3" w:rsidRDefault="00B46CA3" w:rsidP="001E043D">
            <w:pPr>
              <w:jc w:val="center"/>
            </w:pPr>
          </w:p>
        </w:tc>
        <w:tc>
          <w:tcPr>
            <w:tcW w:w="1423" w:type="dxa"/>
            <w:vAlign w:val="center"/>
          </w:tcPr>
          <w:p w:rsidR="00B46CA3" w:rsidRDefault="00B46CA3" w:rsidP="001E043D">
            <w:pPr>
              <w:jc w:val="center"/>
            </w:pPr>
          </w:p>
        </w:tc>
        <w:tc>
          <w:tcPr>
            <w:tcW w:w="2311" w:type="dxa"/>
            <w:vAlign w:val="center"/>
          </w:tcPr>
          <w:p w:rsidR="00B46CA3" w:rsidRDefault="00B46CA3" w:rsidP="001E043D">
            <w:pPr>
              <w:jc w:val="center"/>
            </w:pPr>
          </w:p>
        </w:tc>
        <w:tc>
          <w:tcPr>
            <w:tcW w:w="1704" w:type="dxa"/>
            <w:vAlign w:val="center"/>
          </w:tcPr>
          <w:p w:rsidR="00B46CA3" w:rsidRDefault="00B46CA3" w:rsidP="001E043D">
            <w:pPr>
              <w:jc w:val="center"/>
            </w:pPr>
          </w:p>
        </w:tc>
        <w:tc>
          <w:tcPr>
            <w:tcW w:w="1152" w:type="dxa"/>
          </w:tcPr>
          <w:p w:rsidR="00B46CA3" w:rsidRDefault="00B46CA3" w:rsidP="001E043D">
            <w:pPr>
              <w:jc w:val="center"/>
            </w:pPr>
          </w:p>
        </w:tc>
        <w:tc>
          <w:tcPr>
            <w:tcW w:w="1149" w:type="dxa"/>
            <w:vAlign w:val="center"/>
          </w:tcPr>
          <w:p w:rsidR="00B46CA3" w:rsidRDefault="00B46CA3" w:rsidP="001E043D">
            <w:pPr>
              <w:jc w:val="center"/>
            </w:pPr>
          </w:p>
        </w:tc>
      </w:tr>
      <w:tr w:rsidR="00B46CA3" w:rsidTr="001E043D">
        <w:trPr>
          <w:trHeight w:val="510"/>
          <w:jc w:val="center"/>
        </w:trPr>
        <w:tc>
          <w:tcPr>
            <w:tcW w:w="1416" w:type="dxa"/>
            <w:vAlign w:val="center"/>
          </w:tcPr>
          <w:p w:rsidR="00B46CA3" w:rsidRDefault="00B46CA3" w:rsidP="001E043D">
            <w:pPr>
              <w:jc w:val="center"/>
            </w:pPr>
          </w:p>
        </w:tc>
        <w:tc>
          <w:tcPr>
            <w:tcW w:w="1034" w:type="dxa"/>
            <w:vAlign w:val="center"/>
          </w:tcPr>
          <w:p w:rsidR="00B46CA3" w:rsidRDefault="00B46CA3" w:rsidP="001E043D">
            <w:pPr>
              <w:jc w:val="center"/>
            </w:pPr>
          </w:p>
        </w:tc>
        <w:tc>
          <w:tcPr>
            <w:tcW w:w="1423" w:type="dxa"/>
            <w:vAlign w:val="center"/>
          </w:tcPr>
          <w:p w:rsidR="00B46CA3" w:rsidRDefault="00B46CA3" w:rsidP="001E043D">
            <w:pPr>
              <w:jc w:val="center"/>
            </w:pPr>
          </w:p>
        </w:tc>
        <w:tc>
          <w:tcPr>
            <w:tcW w:w="2311" w:type="dxa"/>
            <w:vAlign w:val="center"/>
          </w:tcPr>
          <w:p w:rsidR="00B46CA3" w:rsidRDefault="00B46CA3" w:rsidP="001E043D">
            <w:pPr>
              <w:jc w:val="center"/>
            </w:pPr>
          </w:p>
        </w:tc>
        <w:tc>
          <w:tcPr>
            <w:tcW w:w="1704" w:type="dxa"/>
            <w:vAlign w:val="center"/>
          </w:tcPr>
          <w:p w:rsidR="00B46CA3" w:rsidRDefault="00B46CA3" w:rsidP="001E043D">
            <w:pPr>
              <w:jc w:val="center"/>
            </w:pPr>
          </w:p>
        </w:tc>
        <w:tc>
          <w:tcPr>
            <w:tcW w:w="1152" w:type="dxa"/>
          </w:tcPr>
          <w:p w:rsidR="00B46CA3" w:rsidRDefault="00B46CA3" w:rsidP="001E043D">
            <w:pPr>
              <w:jc w:val="center"/>
            </w:pPr>
          </w:p>
        </w:tc>
        <w:tc>
          <w:tcPr>
            <w:tcW w:w="1149" w:type="dxa"/>
            <w:vAlign w:val="center"/>
          </w:tcPr>
          <w:p w:rsidR="00B46CA3" w:rsidRDefault="00B46CA3" w:rsidP="001E043D">
            <w:pPr>
              <w:jc w:val="center"/>
            </w:pPr>
          </w:p>
        </w:tc>
      </w:tr>
      <w:tr w:rsidR="00B46CA3" w:rsidTr="001E043D">
        <w:trPr>
          <w:trHeight w:val="510"/>
          <w:jc w:val="center"/>
        </w:trPr>
        <w:tc>
          <w:tcPr>
            <w:tcW w:w="1416" w:type="dxa"/>
            <w:vAlign w:val="center"/>
          </w:tcPr>
          <w:p w:rsidR="00B46CA3" w:rsidRDefault="00B46CA3" w:rsidP="001E043D">
            <w:pPr>
              <w:jc w:val="center"/>
            </w:pPr>
          </w:p>
        </w:tc>
        <w:tc>
          <w:tcPr>
            <w:tcW w:w="1034" w:type="dxa"/>
            <w:vAlign w:val="center"/>
          </w:tcPr>
          <w:p w:rsidR="00B46CA3" w:rsidRDefault="00B46CA3" w:rsidP="001E043D">
            <w:pPr>
              <w:jc w:val="center"/>
            </w:pPr>
          </w:p>
        </w:tc>
        <w:tc>
          <w:tcPr>
            <w:tcW w:w="1423" w:type="dxa"/>
            <w:vAlign w:val="center"/>
          </w:tcPr>
          <w:p w:rsidR="00B46CA3" w:rsidRDefault="00B46CA3" w:rsidP="001E043D">
            <w:pPr>
              <w:jc w:val="center"/>
            </w:pPr>
          </w:p>
        </w:tc>
        <w:tc>
          <w:tcPr>
            <w:tcW w:w="2311" w:type="dxa"/>
            <w:vAlign w:val="center"/>
          </w:tcPr>
          <w:p w:rsidR="00B46CA3" w:rsidRDefault="00B46CA3" w:rsidP="001E043D">
            <w:pPr>
              <w:jc w:val="center"/>
            </w:pPr>
          </w:p>
        </w:tc>
        <w:tc>
          <w:tcPr>
            <w:tcW w:w="1704" w:type="dxa"/>
            <w:vAlign w:val="center"/>
          </w:tcPr>
          <w:p w:rsidR="00B46CA3" w:rsidRDefault="00B46CA3" w:rsidP="001E043D">
            <w:pPr>
              <w:jc w:val="center"/>
            </w:pPr>
          </w:p>
        </w:tc>
        <w:tc>
          <w:tcPr>
            <w:tcW w:w="1152" w:type="dxa"/>
          </w:tcPr>
          <w:p w:rsidR="00B46CA3" w:rsidRDefault="00B46CA3" w:rsidP="001E043D">
            <w:pPr>
              <w:jc w:val="center"/>
            </w:pPr>
          </w:p>
        </w:tc>
        <w:tc>
          <w:tcPr>
            <w:tcW w:w="1149" w:type="dxa"/>
            <w:vAlign w:val="center"/>
          </w:tcPr>
          <w:p w:rsidR="00B46CA3" w:rsidRDefault="00B46CA3" w:rsidP="001E043D">
            <w:pPr>
              <w:jc w:val="center"/>
            </w:pPr>
          </w:p>
        </w:tc>
      </w:tr>
      <w:tr w:rsidR="00B46CA3" w:rsidTr="001E043D">
        <w:trPr>
          <w:trHeight w:val="510"/>
          <w:jc w:val="center"/>
        </w:trPr>
        <w:tc>
          <w:tcPr>
            <w:tcW w:w="1416" w:type="dxa"/>
            <w:vAlign w:val="center"/>
          </w:tcPr>
          <w:p w:rsidR="00B46CA3" w:rsidRDefault="00B46CA3" w:rsidP="001E043D">
            <w:pPr>
              <w:jc w:val="center"/>
            </w:pPr>
          </w:p>
        </w:tc>
        <w:tc>
          <w:tcPr>
            <w:tcW w:w="1034" w:type="dxa"/>
            <w:vAlign w:val="center"/>
          </w:tcPr>
          <w:p w:rsidR="00B46CA3" w:rsidRDefault="00B46CA3" w:rsidP="001E043D">
            <w:pPr>
              <w:jc w:val="center"/>
            </w:pPr>
          </w:p>
        </w:tc>
        <w:tc>
          <w:tcPr>
            <w:tcW w:w="1423" w:type="dxa"/>
            <w:vAlign w:val="center"/>
          </w:tcPr>
          <w:p w:rsidR="00B46CA3" w:rsidRDefault="00B46CA3" w:rsidP="001E043D">
            <w:pPr>
              <w:jc w:val="center"/>
            </w:pPr>
          </w:p>
        </w:tc>
        <w:tc>
          <w:tcPr>
            <w:tcW w:w="2311" w:type="dxa"/>
            <w:vAlign w:val="center"/>
          </w:tcPr>
          <w:p w:rsidR="00B46CA3" w:rsidRDefault="00B46CA3" w:rsidP="001E043D">
            <w:pPr>
              <w:jc w:val="center"/>
            </w:pPr>
          </w:p>
        </w:tc>
        <w:tc>
          <w:tcPr>
            <w:tcW w:w="1704" w:type="dxa"/>
            <w:vAlign w:val="center"/>
          </w:tcPr>
          <w:p w:rsidR="00B46CA3" w:rsidRDefault="00B46CA3" w:rsidP="001E043D">
            <w:pPr>
              <w:jc w:val="center"/>
            </w:pPr>
          </w:p>
        </w:tc>
        <w:tc>
          <w:tcPr>
            <w:tcW w:w="1152" w:type="dxa"/>
          </w:tcPr>
          <w:p w:rsidR="00B46CA3" w:rsidRDefault="00B46CA3" w:rsidP="001E043D">
            <w:pPr>
              <w:jc w:val="center"/>
            </w:pPr>
          </w:p>
        </w:tc>
        <w:tc>
          <w:tcPr>
            <w:tcW w:w="1149" w:type="dxa"/>
            <w:vAlign w:val="center"/>
          </w:tcPr>
          <w:p w:rsidR="00B46CA3" w:rsidRDefault="00B46CA3" w:rsidP="001E043D">
            <w:pPr>
              <w:jc w:val="center"/>
            </w:pPr>
          </w:p>
        </w:tc>
      </w:tr>
      <w:tr w:rsidR="00B46CA3" w:rsidTr="001E043D">
        <w:trPr>
          <w:trHeight w:val="510"/>
          <w:jc w:val="center"/>
        </w:trPr>
        <w:tc>
          <w:tcPr>
            <w:tcW w:w="1416" w:type="dxa"/>
            <w:vAlign w:val="center"/>
          </w:tcPr>
          <w:p w:rsidR="00B46CA3" w:rsidRDefault="00B46CA3" w:rsidP="001E043D">
            <w:pPr>
              <w:jc w:val="center"/>
            </w:pPr>
          </w:p>
        </w:tc>
        <w:tc>
          <w:tcPr>
            <w:tcW w:w="1034" w:type="dxa"/>
            <w:vAlign w:val="center"/>
          </w:tcPr>
          <w:p w:rsidR="00B46CA3" w:rsidRDefault="00B46CA3" w:rsidP="001E043D">
            <w:pPr>
              <w:jc w:val="center"/>
            </w:pPr>
          </w:p>
        </w:tc>
        <w:tc>
          <w:tcPr>
            <w:tcW w:w="1423" w:type="dxa"/>
            <w:vAlign w:val="center"/>
          </w:tcPr>
          <w:p w:rsidR="00B46CA3" w:rsidRDefault="00B46CA3" w:rsidP="001E043D">
            <w:pPr>
              <w:jc w:val="center"/>
            </w:pPr>
          </w:p>
        </w:tc>
        <w:tc>
          <w:tcPr>
            <w:tcW w:w="2311" w:type="dxa"/>
            <w:vAlign w:val="center"/>
          </w:tcPr>
          <w:p w:rsidR="00B46CA3" w:rsidRDefault="00B46CA3" w:rsidP="001E043D">
            <w:pPr>
              <w:jc w:val="center"/>
            </w:pPr>
          </w:p>
        </w:tc>
        <w:tc>
          <w:tcPr>
            <w:tcW w:w="1704" w:type="dxa"/>
            <w:vAlign w:val="center"/>
          </w:tcPr>
          <w:p w:rsidR="00B46CA3" w:rsidRDefault="00B46CA3" w:rsidP="001E043D">
            <w:pPr>
              <w:jc w:val="center"/>
            </w:pPr>
          </w:p>
        </w:tc>
        <w:tc>
          <w:tcPr>
            <w:tcW w:w="1152" w:type="dxa"/>
          </w:tcPr>
          <w:p w:rsidR="00B46CA3" w:rsidRDefault="00B46CA3" w:rsidP="001E043D">
            <w:pPr>
              <w:jc w:val="center"/>
            </w:pPr>
          </w:p>
        </w:tc>
        <w:tc>
          <w:tcPr>
            <w:tcW w:w="1149" w:type="dxa"/>
            <w:vAlign w:val="center"/>
          </w:tcPr>
          <w:p w:rsidR="00B46CA3" w:rsidRDefault="00B46CA3" w:rsidP="001E043D">
            <w:pPr>
              <w:jc w:val="center"/>
            </w:pPr>
          </w:p>
        </w:tc>
      </w:tr>
      <w:tr w:rsidR="00B46CA3" w:rsidTr="001E043D">
        <w:trPr>
          <w:trHeight w:val="510"/>
          <w:jc w:val="center"/>
        </w:trPr>
        <w:tc>
          <w:tcPr>
            <w:tcW w:w="1416" w:type="dxa"/>
            <w:vAlign w:val="center"/>
          </w:tcPr>
          <w:p w:rsidR="00B46CA3" w:rsidRDefault="00B46CA3" w:rsidP="001E043D">
            <w:pPr>
              <w:jc w:val="center"/>
            </w:pPr>
          </w:p>
        </w:tc>
        <w:tc>
          <w:tcPr>
            <w:tcW w:w="1034" w:type="dxa"/>
            <w:vAlign w:val="center"/>
          </w:tcPr>
          <w:p w:rsidR="00B46CA3" w:rsidRDefault="00B46CA3" w:rsidP="001E043D">
            <w:pPr>
              <w:jc w:val="center"/>
            </w:pPr>
          </w:p>
        </w:tc>
        <w:tc>
          <w:tcPr>
            <w:tcW w:w="1423" w:type="dxa"/>
            <w:vAlign w:val="center"/>
          </w:tcPr>
          <w:p w:rsidR="00B46CA3" w:rsidRDefault="00B46CA3" w:rsidP="001E043D">
            <w:pPr>
              <w:jc w:val="center"/>
            </w:pPr>
          </w:p>
        </w:tc>
        <w:tc>
          <w:tcPr>
            <w:tcW w:w="2311" w:type="dxa"/>
            <w:vAlign w:val="center"/>
          </w:tcPr>
          <w:p w:rsidR="00B46CA3" w:rsidRDefault="00B46CA3" w:rsidP="001E043D">
            <w:pPr>
              <w:jc w:val="center"/>
            </w:pPr>
          </w:p>
        </w:tc>
        <w:tc>
          <w:tcPr>
            <w:tcW w:w="1704" w:type="dxa"/>
            <w:vAlign w:val="center"/>
          </w:tcPr>
          <w:p w:rsidR="00B46CA3" w:rsidRDefault="00B46CA3" w:rsidP="001E043D">
            <w:pPr>
              <w:jc w:val="center"/>
            </w:pPr>
          </w:p>
        </w:tc>
        <w:tc>
          <w:tcPr>
            <w:tcW w:w="1152" w:type="dxa"/>
          </w:tcPr>
          <w:p w:rsidR="00B46CA3" w:rsidRDefault="00B46CA3" w:rsidP="001E043D">
            <w:pPr>
              <w:jc w:val="center"/>
            </w:pPr>
          </w:p>
        </w:tc>
        <w:tc>
          <w:tcPr>
            <w:tcW w:w="1149" w:type="dxa"/>
            <w:vAlign w:val="center"/>
          </w:tcPr>
          <w:p w:rsidR="00B46CA3" w:rsidRDefault="00B46CA3" w:rsidP="001E043D">
            <w:pPr>
              <w:jc w:val="center"/>
            </w:pPr>
          </w:p>
        </w:tc>
      </w:tr>
      <w:tr w:rsidR="00B46CA3" w:rsidTr="001E043D">
        <w:trPr>
          <w:trHeight w:val="510"/>
          <w:jc w:val="center"/>
        </w:trPr>
        <w:tc>
          <w:tcPr>
            <w:tcW w:w="1416" w:type="dxa"/>
            <w:vAlign w:val="center"/>
          </w:tcPr>
          <w:p w:rsidR="00B46CA3" w:rsidRDefault="00B46CA3" w:rsidP="001E043D">
            <w:pPr>
              <w:jc w:val="center"/>
            </w:pPr>
          </w:p>
        </w:tc>
        <w:tc>
          <w:tcPr>
            <w:tcW w:w="1034" w:type="dxa"/>
            <w:vAlign w:val="center"/>
          </w:tcPr>
          <w:p w:rsidR="00B46CA3" w:rsidRDefault="00B46CA3" w:rsidP="001E043D">
            <w:pPr>
              <w:jc w:val="center"/>
            </w:pPr>
          </w:p>
        </w:tc>
        <w:tc>
          <w:tcPr>
            <w:tcW w:w="1423" w:type="dxa"/>
            <w:vAlign w:val="center"/>
          </w:tcPr>
          <w:p w:rsidR="00B46CA3" w:rsidRDefault="00B46CA3" w:rsidP="001E043D">
            <w:pPr>
              <w:jc w:val="center"/>
            </w:pPr>
          </w:p>
        </w:tc>
        <w:tc>
          <w:tcPr>
            <w:tcW w:w="2311" w:type="dxa"/>
            <w:vAlign w:val="center"/>
          </w:tcPr>
          <w:p w:rsidR="00B46CA3" w:rsidRDefault="00B46CA3" w:rsidP="001E043D">
            <w:pPr>
              <w:jc w:val="center"/>
            </w:pPr>
          </w:p>
        </w:tc>
        <w:tc>
          <w:tcPr>
            <w:tcW w:w="1704" w:type="dxa"/>
            <w:vAlign w:val="center"/>
          </w:tcPr>
          <w:p w:rsidR="00B46CA3" w:rsidRDefault="00B46CA3" w:rsidP="001E043D">
            <w:pPr>
              <w:jc w:val="center"/>
            </w:pPr>
          </w:p>
        </w:tc>
        <w:tc>
          <w:tcPr>
            <w:tcW w:w="1152" w:type="dxa"/>
          </w:tcPr>
          <w:p w:rsidR="00B46CA3" w:rsidRDefault="00B46CA3" w:rsidP="001E043D">
            <w:pPr>
              <w:jc w:val="center"/>
            </w:pPr>
          </w:p>
        </w:tc>
        <w:tc>
          <w:tcPr>
            <w:tcW w:w="1149" w:type="dxa"/>
            <w:vAlign w:val="center"/>
          </w:tcPr>
          <w:p w:rsidR="00B46CA3" w:rsidRDefault="00B46CA3" w:rsidP="001E043D">
            <w:pPr>
              <w:jc w:val="center"/>
            </w:pPr>
          </w:p>
        </w:tc>
      </w:tr>
      <w:tr w:rsidR="00B46CA3" w:rsidTr="001E043D">
        <w:trPr>
          <w:cantSplit/>
          <w:trHeight w:val="2084"/>
          <w:jc w:val="center"/>
        </w:trPr>
        <w:tc>
          <w:tcPr>
            <w:tcW w:w="1416" w:type="dxa"/>
            <w:textDirection w:val="tbRlV"/>
            <w:vAlign w:val="center"/>
          </w:tcPr>
          <w:p w:rsidR="00B46CA3" w:rsidRPr="00963F7D" w:rsidRDefault="00B46CA3" w:rsidP="001E043D">
            <w:pPr>
              <w:ind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 w:rsidRPr="00963F7D">
              <w:rPr>
                <w:rFonts w:ascii="仿宋_GB2312" w:eastAsia="仿宋_GB2312" w:hint="eastAsia"/>
                <w:b/>
                <w:sz w:val="24"/>
              </w:rPr>
              <w:t>备     注</w:t>
            </w:r>
          </w:p>
        </w:tc>
        <w:tc>
          <w:tcPr>
            <w:tcW w:w="8773" w:type="dxa"/>
            <w:gridSpan w:val="6"/>
            <w:vAlign w:val="center"/>
          </w:tcPr>
          <w:p w:rsidR="00B46CA3" w:rsidRPr="00963F7D" w:rsidRDefault="00B46CA3" w:rsidP="001E043D">
            <w:pPr>
              <w:spacing w:line="5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  <w:r w:rsidRPr="00963F7D">
              <w:rPr>
                <w:rFonts w:ascii="仿宋_GB2312" w:eastAsia="仿宋_GB2312" w:hAnsi="宋体" w:hint="eastAsia"/>
                <w:sz w:val="24"/>
              </w:rPr>
              <w:t>.本表请在</w:t>
            </w:r>
            <w:r>
              <w:rPr>
                <w:rFonts w:ascii="仿宋_GB2312" w:eastAsia="仿宋_GB2312" w:hAnsi="宋体" w:hint="eastAsia"/>
                <w:sz w:val="24"/>
              </w:rPr>
              <w:t>6</w:t>
            </w:r>
            <w:r w:rsidRPr="00963F7D"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8</w:t>
            </w:r>
            <w:r w:rsidRPr="00963F7D">
              <w:rPr>
                <w:rFonts w:ascii="仿宋_GB2312" w:eastAsia="仿宋_GB2312" w:hAnsi="宋体" w:hint="eastAsia"/>
                <w:sz w:val="24"/>
              </w:rPr>
              <w:t>日前传真至025—83361842；</w:t>
            </w:r>
          </w:p>
          <w:p w:rsidR="00B46CA3" w:rsidRDefault="00B46CA3" w:rsidP="001E043D">
            <w:pPr>
              <w:spacing w:line="500" w:lineRule="exact"/>
              <w:rPr>
                <w:rFonts w:ascii="仿宋_GB2312" w:eastAsia="仿宋_GB2312" w:hAnsi="宋体" w:cs="仿宋_GB2312"/>
                <w:sz w:val="24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2</w:t>
            </w:r>
            <w:r w:rsidRPr="00963F7D">
              <w:rPr>
                <w:rFonts w:ascii="仿宋_GB2312" w:eastAsia="仿宋_GB2312" w:hAnsi="宋体" w:cs="仿宋_GB2312" w:hint="eastAsia"/>
                <w:sz w:val="24"/>
                <w:lang w:val="zh-CN"/>
              </w:rPr>
              <w:t>.因我会与酒店方签订订房协议，届时未回告的，我会不保证住房数量和价格；</w:t>
            </w:r>
          </w:p>
          <w:p w:rsidR="00B46CA3" w:rsidRPr="00B46CA3" w:rsidRDefault="00B46CA3" w:rsidP="001E043D">
            <w:pPr>
              <w:spacing w:line="500" w:lineRule="exact"/>
              <w:rPr>
                <w:rFonts w:ascii="仿宋_GB2312" w:eastAsia="仿宋_GB2312" w:hAnsi="宋体" w:cs="仿宋_GB2312"/>
                <w:sz w:val="24"/>
                <w:lang w:val="zh-CN"/>
              </w:rPr>
            </w:pPr>
            <w:r w:rsidRPr="00963F7D">
              <w:rPr>
                <w:rFonts w:ascii="仿宋_GB2312" w:eastAsia="仿宋_GB2312" w:hAnsi="宋体" w:cs="仿宋_GB2312" w:hint="eastAsia"/>
                <w:sz w:val="24"/>
                <w:lang w:val="zh-CN"/>
              </w:rPr>
              <w:t>已预订房间因故未入住的，由此产生的费用由各单位自行承担</w:t>
            </w:r>
            <w:r>
              <w:rPr>
                <w:rFonts w:ascii="仿宋_GB2312" w:eastAsia="仿宋_GB2312" w:hAnsi="宋体" w:cs="仿宋_GB2312" w:hint="eastAsia"/>
                <w:sz w:val="24"/>
                <w:lang w:val="zh-CN"/>
              </w:rPr>
              <w:t>；</w:t>
            </w:r>
          </w:p>
        </w:tc>
      </w:tr>
    </w:tbl>
    <w:p w:rsidR="00B46CA3" w:rsidRDefault="00B46CA3" w:rsidP="00B46CA3">
      <w:pPr>
        <w:ind w:firstLineChars="98" w:firstLine="216"/>
      </w:pPr>
    </w:p>
    <w:p w:rsidR="00B46CA3" w:rsidRDefault="00B46CA3" w:rsidP="00B46CA3">
      <w:pPr>
        <w:ind w:firstLineChars="98" w:firstLine="216"/>
      </w:pPr>
    </w:p>
    <w:p w:rsidR="00B46CA3" w:rsidRDefault="00B46CA3" w:rsidP="00B46CA3">
      <w:pPr>
        <w:ind w:right="560"/>
        <w:jc w:val="right"/>
        <w:rPr>
          <w:rFonts w:ascii="仿宋_GB2312" w:eastAsia="仿宋_GB2312"/>
          <w:sz w:val="28"/>
          <w:szCs w:val="28"/>
        </w:rPr>
      </w:pPr>
    </w:p>
    <w:p w:rsidR="00B46CA3" w:rsidRPr="00A81A53" w:rsidRDefault="00B46CA3" w:rsidP="00B46CA3">
      <w:pPr>
        <w:wordWrap w:val="0"/>
        <w:ind w:right="280"/>
        <w:jc w:val="right"/>
        <w:rPr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2018</w:t>
      </w:r>
      <w:r w:rsidRPr="00A81A53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5</w:t>
      </w:r>
      <w:r w:rsidRPr="00A81A53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21</w:t>
      </w:r>
      <w:r w:rsidRPr="00A81A53">
        <w:rPr>
          <w:rFonts w:ascii="仿宋_GB2312" w:eastAsia="仿宋_GB2312" w:hint="eastAsia"/>
          <w:sz w:val="28"/>
          <w:szCs w:val="28"/>
        </w:rPr>
        <w:t>日</w:t>
      </w:r>
    </w:p>
    <w:p w:rsidR="00B46CA3" w:rsidRPr="001F592D" w:rsidRDefault="00B46CA3" w:rsidP="001F592D">
      <w:pPr>
        <w:jc w:val="center"/>
        <w:rPr>
          <w:rFonts w:ascii="华文中宋" w:eastAsia="华文中宋" w:hAnsi="华文中宋"/>
          <w:b/>
          <w:sz w:val="32"/>
          <w:szCs w:val="32"/>
        </w:rPr>
      </w:pPr>
    </w:p>
    <w:sectPr w:rsidR="00B46CA3" w:rsidRPr="001F592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C0"/>
    <w:rsid w:val="001734A5"/>
    <w:rsid w:val="001F592D"/>
    <w:rsid w:val="00223D90"/>
    <w:rsid w:val="002A5CC3"/>
    <w:rsid w:val="002B2A14"/>
    <w:rsid w:val="00310FC6"/>
    <w:rsid w:val="00323B43"/>
    <w:rsid w:val="003C3223"/>
    <w:rsid w:val="003D37D8"/>
    <w:rsid w:val="004358AB"/>
    <w:rsid w:val="005939C8"/>
    <w:rsid w:val="005F04C0"/>
    <w:rsid w:val="007D0A6F"/>
    <w:rsid w:val="008178EE"/>
    <w:rsid w:val="008537B6"/>
    <w:rsid w:val="00895A52"/>
    <w:rsid w:val="008B7726"/>
    <w:rsid w:val="008E0816"/>
    <w:rsid w:val="00907612"/>
    <w:rsid w:val="00936DB7"/>
    <w:rsid w:val="00A24864"/>
    <w:rsid w:val="00A506F2"/>
    <w:rsid w:val="00A963B2"/>
    <w:rsid w:val="00B46CA3"/>
    <w:rsid w:val="00BA5B52"/>
    <w:rsid w:val="00CA04E3"/>
    <w:rsid w:val="00D0420B"/>
    <w:rsid w:val="00DE4F24"/>
    <w:rsid w:val="00E9117D"/>
    <w:rsid w:val="00E933C4"/>
    <w:rsid w:val="00E9478A"/>
    <w:rsid w:val="00F2794A"/>
    <w:rsid w:val="00FB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9767C8-E60A-4FD0-B55C-93C023EE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939C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939C8"/>
    <w:rPr>
      <w:rFonts w:ascii="Tahoma" w:hAnsi="Tahoma"/>
    </w:rPr>
  </w:style>
  <w:style w:type="paragraph" w:styleId="a4">
    <w:name w:val="Balloon Text"/>
    <w:basedOn w:val="a"/>
    <w:link w:val="Char0"/>
    <w:uiPriority w:val="99"/>
    <w:semiHidden/>
    <w:unhideWhenUsed/>
    <w:rsid w:val="00D0420B"/>
    <w:pPr>
      <w:spacing w:after="0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0420B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fxxh</dc:creator>
  <cp:lastModifiedBy>DELL</cp:lastModifiedBy>
  <cp:revision>2</cp:revision>
  <cp:lastPrinted>2018-05-23T02:01:00Z</cp:lastPrinted>
  <dcterms:created xsi:type="dcterms:W3CDTF">2018-11-28T08:50:00Z</dcterms:created>
  <dcterms:modified xsi:type="dcterms:W3CDTF">2018-11-28T08:50:00Z</dcterms:modified>
</cp:coreProperties>
</file>